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0A2" w:rsidRDefault="00E123B9" w:rsidP="0024537B">
      <w:pPr>
        <w:jc w:val="center"/>
        <w:outlineLvl w:val="0"/>
        <w:rPr>
          <w:b/>
          <w:sz w:val="32"/>
          <w:szCs w:val="32"/>
          <w:lang w:val="en-US"/>
        </w:rPr>
      </w:pPr>
      <w:r w:rsidRPr="0072747B">
        <w:rPr>
          <w:b/>
          <w:sz w:val="32"/>
          <w:szCs w:val="32"/>
        </w:rPr>
        <w:t>Пояснительная записка</w:t>
      </w:r>
      <w:r w:rsidR="0024537B">
        <w:rPr>
          <w:b/>
          <w:sz w:val="32"/>
          <w:szCs w:val="32"/>
        </w:rPr>
        <w:t xml:space="preserve">   </w:t>
      </w:r>
    </w:p>
    <w:p w:rsidR="00E123B9" w:rsidRDefault="00E123B9" w:rsidP="0024537B">
      <w:pPr>
        <w:jc w:val="center"/>
        <w:outlineLvl w:val="0"/>
        <w:rPr>
          <w:b/>
          <w:sz w:val="32"/>
          <w:szCs w:val="32"/>
        </w:rPr>
      </w:pPr>
      <w:r w:rsidRPr="0072747B">
        <w:rPr>
          <w:b/>
          <w:sz w:val="32"/>
          <w:szCs w:val="32"/>
        </w:rPr>
        <w:t>по русскому языку</w:t>
      </w:r>
      <w:r w:rsidR="0024537B">
        <w:rPr>
          <w:b/>
          <w:sz w:val="32"/>
          <w:szCs w:val="32"/>
        </w:rPr>
        <w:t xml:space="preserve"> 3 класс</w:t>
      </w:r>
    </w:p>
    <w:p w:rsidR="00E64153" w:rsidRDefault="00E64153" w:rsidP="00E123B9">
      <w:pPr>
        <w:jc w:val="center"/>
        <w:rPr>
          <w:b/>
          <w:sz w:val="32"/>
          <w:szCs w:val="32"/>
        </w:rPr>
      </w:pPr>
    </w:p>
    <w:p w:rsidR="00E64153" w:rsidRDefault="00E64153" w:rsidP="00E64153">
      <w:r>
        <w:rPr>
          <w:rStyle w:val="a3"/>
          <w:b w:val="0"/>
        </w:rPr>
        <w:t xml:space="preserve">Программа учебного курса по русскому языку для 3 класса составлена в соответствии </w:t>
      </w:r>
      <w:r w:rsidRPr="006F6A89">
        <w:t>с требованиями Федерального государственного образовательного стандарта начального общего образования</w:t>
      </w:r>
      <w:r>
        <w:t xml:space="preserve"> и на основе Примерной основной образовательной программы по русскому языку и авторской предметной программы для учащихся 3 кл, авторов </w:t>
      </w:r>
      <w:r w:rsidRPr="006F6A89">
        <w:t>Р.Н. Бунеев, Е.В.Бунеева</w:t>
      </w:r>
      <w:r>
        <w:t>.</w:t>
      </w:r>
    </w:p>
    <w:p w:rsidR="0024537B" w:rsidRDefault="0024537B" w:rsidP="00E64153"/>
    <w:p w:rsidR="0024537B" w:rsidRDefault="0024537B" w:rsidP="0024537B">
      <w:pPr>
        <w:pStyle w:val="c24"/>
        <w:contextualSpacing/>
        <w:rPr>
          <w:rStyle w:val="c28"/>
          <w:b/>
          <w:u w:val="single"/>
        </w:rPr>
      </w:pPr>
      <w:r w:rsidRPr="0024537B">
        <w:rPr>
          <w:rStyle w:val="c28"/>
          <w:b/>
          <w:u w:val="single"/>
        </w:rPr>
        <w:t>Общая характеристика учебного предмета</w:t>
      </w:r>
    </w:p>
    <w:p w:rsidR="0024537B" w:rsidRPr="0024537B" w:rsidRDefault="0024537B" w:rsidP="0024537B">
      <w:pPr>
        <w:pStyle w:val="c24"/>
        <w:contextualSpacing/>
        <w:rPr>
          <w:b/>
          <w:u w:val="single"/>
        </w:rPr>
      </w:pPr>
      <w:r>
        <w:rPr>
          <w:rStyle w:val="c2"/>
        </w:rPr>
        <w:t>Язык по своей специфике и социальной значимости - явление уникальное. Он является средством общения и воздействия, средством хранения и усвоения знаний, средоточием духовной культуры и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школьных предметов. Курс русского языка в начальной школе</w:t>
      </w:r>
      <w:r>
        <w:rPr>
          <w:rStyle w:val="c28"/>
        </w:rPr>
        <w:t> </w:t>
      </w:r>
      <w:r>
        <w:rPr>
          <w:rStyle w:val="c2"/>
        </w:rPr>
        <w:t>— часть единого непрерывного курса обучения в начальной школе.</w:t>
      </w:r>
    </w:p>
    <w:p w:rsidR="0024537B" w:rsidRDefault="00E64153" w:rsidP="0024537B">
      <w:pPr>
        <w:pStyle w:val="c5"/>
        <w:rPr>
          <w:rStyle w:val="c2"/>
        </w:rPr>
      </w:pPr>
      <w:r w:rsidRPr="0024537B">
        <w:rPr>
          <w:rStyle w:val="c16"/>
          <w:b/>
          <w:u w:val="single"/>
        </w:rPr>
        <w:t>Целью</w:t>
      </w:r>
      <w:r>
        <w:rPr>
          <w:rStyle w:val="c16"/>
        </w:rPr>
        <w:t xml:space="preserve"> рабочей программы    по русскому языку</w:t>
      </w:r>
      <w:r>
        <w:rPr>
          <w:rStyle w:val="c2"/>
        </w:rPr>
        <w:t>  является развитие и совершенствование всех видов речевой деятельности: чтения, письма, слушания, говорения; формирование элементарной лингвинистической компетенции через формирование функционально грамотной личности, обеспечение языкового и речевого развития ребенка, помощи ему в осознании себя носителем языка.</w:t>
      </w:r>
    </w:p>
    <w:p w:rsidR="00E64153" w:rsidRDefault="00E64153" w:rsidP="0024537B">
      <w:pPr>
        <w:pStyle w:val="c5"/>
        <w:contextualSpacing/>
      </w:pPr>
      <w:r w:rsidRPr="0024537B">
        <w:rPr>
          <w:rStyle w:val="c11"/>
          <w:b/>
          <w:u w:val="single"/>
        </w:rPr>
        <w:t>Задачи</w:t>
      </w:r>
      <w:r>
        <w:rPr>
          <w:rStyle w:val="c25"/>
        </w:rPr>
        <w:t>:</w:t>
      </w:r>
    </w:p>
    <w:p w:rsidR="00E64153" w:rsidRDefault="00E64153" w:rsidP="00E6415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c2"/>
        </w:rPr>
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E64153" w:rsidRDefault="00E64153" w:rsidP="00E6415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c2"/>
        </w:rPr>
        <w:t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</w:t>
      </w:r>
    </w:p>
    <w:p w:rsidR="00E64153" w:rsidRDefault="00E64153" w:rsidP="00E6415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c2"/>
        </w:rPr>
        <w:t>Формирование у детей чувства языка;</w:t>
      </w:r>
    </w:p>
    <w:p w:rsidR="00E64153" w:rsidRDefault="00E64153" w:rsidP="00E6415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c2"/>
        </w:rPr>
        <w:t>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</w:t>
      </w:r>
    </w:p>
    <w:p w:rsidR="00E64153" w:rsidRDefault="00E64153" w:rsidP="00E6415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c2"/>
        </w:rPr>
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24537B" w:rsidRPr="0024537B" w:rsidRDefault="0024537B" w:rsidP="0024537B">
      <w:pPr>
        <w:overflowPunct w:val="0"/>
        <w:autoSpaceDE w:val="0"/>
        <w:autoSpaceDN w:val="0"/>
        <w:adjustRightInd w:val="0"/>
        <w:ind w:left="360"/>
        <w:jc w:val="both"/>
        <w:rPr>
          <w:b/>
          <w:u w:val="single"/>
        </w:rPr>
      </w:pPr>
      <w:r w:rsidRPr="0024537B">
        <w:rPr>
          <w:b/>
          <w:u w:val="single"/>
        </w:rPr>
        <w:t>Описание места учебного предмета в учебном плане.</w:t>
      </w:r>
    </w:p>
    <w:p w:rsidR="0024537B" w:rsidRDefault="0024537B" w:rsidP="0024537B">
      <w:pPr>
        <w:ind w:left="360"/>
        <w:rPr>
          <w:color w:val="170E02"/>
        </w:rPr>
      </w:pPr>
      <w:r w:rsidRPr="0024537B">
        <w:rPr>
          <w:color w:val="170E02"/>
        </w:rPr>
        <w:t>В соответствии с федеральным базисным учебным планом  предмет «</w:t>
      </w:r>
      <w:r>
        <w:rPr>
          <w:color w:val="170E02"/>
        </w:rPr>
        <w:t xml:space="preserve">Русский язык </w:t>
      </w:r>
      <w:r w:rsidRPr="0024537B">
        <w:rPr>
          <w:color w:val="170E02"/>
        </w:rPr>
        <w:t xml:space="preserve">» изучается в  3 классе  </w:t>
      </w:r>
      <w:r>
        <w:rPr>
          <w:color w:val="170E02"/>
        </w:rPr>
        <w:t xml:space="preserve">5 часов </w:t>
      </w:r>
      <w:r w:rsidRPr="0024537B">
        <w:rPr>
          <w:color w:val="170E02"/>
        </w:rPr>
        <w:t xml:space="preserve"> в неделю  </w:t>
      </w:r>
    </w:p>
    <w:p w:rsidR="00E64153" w:rsidRDefault="0024537B" w:rsidP="0024537B">
      <w:pPr>
        <w:ind w:left="360"/>
        <w:rPr>
          <w:color w:val="170E02"/>
        </w:rPr>
      </w:pPr>
      <w:r w:rsidRPr="0024537B">
        <w:rPr>
          <w:color w:val="170E02"/>
        </w:rPr>
        <w:t>(1</w:t>
      </w:r>
      <w:r>
        <w:rPr>
          <w:color w:val="170E02"/>
        </w:rPr>
        <w:t>70</w:t>
      </w:r>
      <w:r w:rsidRPr="0024537B">
        <w:rPr>
          <w:color w:val="170E02"/>
        </w:rPr>
        <w:t xml:space="preserve"> ч. в год).</w:t>
      </w:r>
    </w:p>
    <w:p w:rsidR="00170CF9" w:rsidRDefault="00170CF9" w:rsidP="0097678E">
      <w:pPr>
        <w:ind w:right="300"/>
        <w:jc w:val="both"/>
        <w:rPr>
          <w:b/>
          <w:bCs/>
          <w:color w:val="170E02"/>
        </w:rPr>
      </w:pP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b/>
          <w:bCs/>
          <w:color w:val="170E02"/>
        </w:rPr>
        <w:t>Предметными результатами</w:t>
      </w:r>
      <w:r w:rsidRPr="00A432C7">
        <w:rPr>
          <w:color w:val="170E02"/>
        </w:rPr>
        <w:t xml:space="preserve"> изучения курса «Русский язык» является сформированность следующих умений:</w:t>
      </w:r>
    </w:p>
    <w:p w:rsidR="00170CF9" w:rsidRPr="00A432C7" w:rsidRDefault="00170CF9" w:rsidP="00170CF9">
      <w:pPr>
        <w:outlineLvl w:val="4"/>
        <w:rPr>
          <w:b/>
          <w:bCs/>
          <w:i/>
          <w:iCs/>
          <w:color w:val="170E02"/>
        </w:rPr>
      </w:pPr>
      <w:r w:rsidRPr="00A432C7">
        <w:rPr>
          <w:b/>
          <w:bCs/>
          <w:i/>
          <w:iCs/>
          <w:color w:val="170E02"/>
        </w:rPr>
        <w:t>3-й класс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воспринимать</w:t>
      </w:r>
      <w:r w:rsidRPr="00A432C7">
        <w:rPr>
          <w:color w:val="170E02"/>
        </w:rPr>
        <w:t xml:space="preserve"> на слух тексты в исполнении учителя, учащихся;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осознанно, правильно, выразительно </w:t>
      </w:r>
      <w:r w:rsidRPr="00A432C7">
        <w:rPr>
          <w:i/>
          <w:iCs/>
          <w:color w:val="170E02"/>
        </w:rPr>
        <w:t>читать вслух</w:t>
      </w:r>
      <w:r w:rsidRPr="00A432C7">
        <w:rPr>
          <w:color w:val="170E02"/>
        </w:rPr>
        <w:t xml:space="preserve">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самостоятельно </w:t>
      </w:r>
      <w:r w:rsidRPr="00A432C7">
        <w:rPr>
          <w:i/>
          <w:iCs/>
          <w:color w:val="170E02"/>
        </w:rPr>
        <w:t>прогнозировать</w:t>
      </w:r>
      <w:r w:rsidRPr="00A432C7">
        <w:rPr>
          <w:color w:val="170E02"/>
        </w:rPr>
        <w:t xml:space="preserve"> содержание текста по заглавию, ключевым словам;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производить</w:t>
      </w:r>
      <w:r>
        <w:rPr>
          <w:i/>
          <w:iCs/>
          <w:color w:val="170E02"/>
        </w:rPr>
        <w:t xml:space="preserve"> </w:t>
      </w:r>
      <w:r w:rsidRPr="00A432C7">
        <w:rPr>
          <w:color w:val="170E02"/>
        </w:rPr>
        <w:t xml:space="preserve">звуко-буквенный анализ доступных слов;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видеть</w:t>
      </w:r>
      <w:r w:rsidRPr="00A432C7">
        <w:rPr>
          <w:color w:val="170E02"/>
        </w:rPr>
        <w:t xml:space="preserve"> в словах изученные орфограммы по их опознавательным признакам (без введения этого понятия), </w:t>
      </w:r>
      <w:r w:rsidRPr="00A432C7">
        <w:rPr>
          <w:i/>
          <w:iCs/>
          <w:color w:val="170E02"/>
        </w:rPr>
        <w:t>правильно писать</w:t>
      </w:r>
      <w:r w:rsidRPr="00A432C7">
        <w:rPr>
          <w:color w:val="170E02"/>
        </w:rPr>
        <w:t xml:space="preserve"> слова с буквами безударных гласных в корне, буквами проверяемых и непроизносимых согласных, с удвоенными буквами согласных в корне, с </w:t>
      </w:r>
      <w:r w:rsidRPr="00A432C7">
        <w:rPr>
          <w:i/>
          <w:iCs/>
          <w:color w:val="170E02"/>
        </w:rPr>
        <w:t>ь</w:t>
      </w:r>
      <w:r w:rsidRPr="00A432C7">
        <w:rPr>
          <w:color w:val="170E02"/>
        </w:rPr>
        <w:t xml:space="preserve"> для обозначения мягкости, </w:t>
      </w:r>
      <w:r w:rsidRPr="00A432C7">
        <w:rPr>
          <w:i/>
          <w:iCs/>
          <w:color w:val="170E02"/>
        </w:rPr>
        <w:t>ь</w:t>
      </w:r>
      <w:r w:rsidRPr="00A432C7">
        <w:rPr>
          <w:color w:val="170E02"/>
        </w:rPr>
        <w:t xml:space="preserve"> разделительным; </w:t>
      </w:r>
      <w:r w:rsidRPr="00A432C7">
        <w:rPr>
          <w:i/>
          <w:iCs/>
          <w:color w:val="170E02"/>
        </w:rPr>
        <w:t>владеть</w:t>
      </w:r>
      <w:r w:rsidRPr="00A432C7">
        <w:rPr>
          <w:color w:val="170E02"/>
        </w:rPr>
        <w:t xml:space="preserve"> способами проверки букв гласных и </w:t>
      </w:r>
      <w:r w:rsidRPr="00A432C7">
        <w:rPr>
          <w:color w:val="170E02"/>
        </w:rPr>
        <w:lastRenderedPageBreak/>
        <w:t xml:space="preserve">согласных в корне; </w:t>
      </w:r>
      <w:r w:rsidRPr="00A432C7">
        <w:rPr>
          <w:i/>
          <w:iCs/>
          <w:color w:val="170E02"/>
        </w:rPr>
        <w:t>писать</w:t>
      </w:r>
      <w:r w:rsidRPr="00A432C7">
        <w:rPr>
          <w:color w:val="170E02"/>
        </w:rPr>
        <w:t xml:space="preserve"> слова с непроверяемыми написаниями по программе; сложные слова с соединительной буквой </w:t>
      </w:r>
      <w:r w:rsidRPr="00A432C7">
        <w:rPr>
          <w:i/>
          <w:iCs/>
          <w:color w:val="170E02"/>
        </w:rPr>
        <w:t>о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е</w:t>
      </w:r>
      <w:r w:rsidRPr="00A432C7">
        <w:rPr>
          <w:color w:val="170E02"/>
        </w:rPr>
        <w:t xml:space="preserve">; частицу </w:t>
      </w:r>
      <w:r w:rsidRPr="00A432C7">
        <w:rPr>
          <w:i/>
          <w:iCs/>
          <w:color w:val="170E02"/>
        </w:rPr>
        <w:t>не</w:t>
      </w:r>
      <w:r w:rsidRPr="00A432C7">
        <w:rPr>
          <w:color w:val="170E02"/>
        </w:rPr>
        <w:t xml:space="preserve"> с глаголами; буквы безударных гласных в окончаниях имён прилагательных; </w:t>
      </w:r>
      <w:r w:rsidRPr="00A432C7">
        <w:rPr>
          <w:i/>
          <w:iCs/>
          <w:color w:val="170E02"/>
        </w:rPr>
        <w:t>графически обозначать</w:t>
      </w:r>
      <w:r w:rsidRPr="00A432C7">
        <w:rPr>
          <w:color w:val="170E02"/>
        </w:rPr>
        <w:t xml:space="preserve"> изученные орфограммы и условия их выбора (без использования термина «условия выбора орфограммы»); </w:t>
      </w:r>
      <w:r w:rsidRPr="00A432C7">
        <w:rPr>
          <w:i/>
          <w:iCs/>
          <w:color w:val="170E02"/>
        </w:rPr>
        <w:t>находить и исправлять</w:t>
      </w:r>
      <w:r w:rsidRPr="00A432C7">
        <w:rPr>
          <w:color w:val="170E02"/>
        </w:rPr>
        <w:t xml:space="preserve"> ошибки в словах с изученными орфограммами;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правильно списывать</w:t>
      </w:r>
      <w:r w:rsidRPr="00A432C7">
        <w:rPr>
          <w:color w:val="170E02"/>
        </w:rPr>
        <w:t xml:space="preserve"> слова, предложения, текст, </w:t>
      </w:r>
      <w:r w:rsidRPr="00A432C7">
        <w:rPr>
          <w:i/>
          <w:iCs/>
          <w:color w:val="170E02"/>
        </w:rPr>
        <w:t>проверять</w:t>
      </w:r>
      <w:r>
        <w:rPr>
          <w:i/>
          <w:iCs/>
          <w:color w:val="170E02"/>
        </w:rPr>
        <w:t xml:space="preserve"> </w:t>
      </w:r>
      <w:r w:rsidRPr="00A432C7">
        <w:rPr>
          <w:color w:val="170E02"/>
        </w:rPr>
        <w:t xml:space="preserve">написанное; </w:t>
      </w:r>
      <w:r w:rsidRPr="00A432C7">
        <w:rPr>
          <w:i/>
          <w:iCs/>
          <w:color w:val="170E02"/>
        </w:rPr>
        <w:t>писать под диктовку</w:t>
      </w:r>
      <w:r w:rsidRPr="00A432C7">
        <w:rPr>
          <w:color w:val="170E02"/>
        </w:rPr>
        <w:t xml:space="preserve"> текст с изученными орфограммами и пунктограммами (объёмом 55–60 слов), правильно </w:t>
      </w:r>
      <w:r w:rsidRPr="00A432C7">
        <w:rPr>
          <w:i/>
          <w:iCs/>
          <w:color w:val="170E02"/>
        </w:rPr>
        <w:t>переносить</w:t>
      </w:r>
      <w:r w:rsidRPr="00A432C7">
        <w:rPr>
          <w:color w:val="170E02"/>
        </w:rPr>
        <w:t xml:space="preserve"> слова с удвоенными буквами согласных в корне, на стыке приставки и корня, с </w:t>
      </w:r>
      <w:r w:rsidRPr="00A432C7">
        <w:rPr>
          <w:i/>
          <w:iCs/>
          <w:color w:val="170E02"/>
        </w:rPr>
        <w:t>ь</w:t>
      </w:r>
      <w:r w:rsidRPr="00A432C7">
        <w:rPr>
          <w:color w:val="170E02"/>
        </w:rPr>
        <w:t xml:space="preserve">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находить</w:t>
      </w:r>
      <w:r w:rsidRPr="00A432C7">
        <w:rPr>
          <w:color w:val="170E02"/>
        </w:rPr>
        <w:t xml:space="preserve"> в слове окончание и основу, </w:t>
      </w:r>
      <w:r w:rsidRPr="00A432C7">
        <w:rPr>
          <w:i/>
          <w:iCs/>
          <w:color w:val="170E02"/>
        </w:rPr>
        <w:t>составлять</w:t>
      </w:r>
      <w:r w:rsidRPr="00A432C7">
        <w:rPr>
          <w:color w:val="170E02"/>
        </w:rPr>
        <w:t xml:space="preserve"> предложения из слов в начальной форме (ставить слова в нужную форму), </w:t>
      </w:r>
      <w:r w:rsidRPr="00A432C7">
        <w:rPr>
          <w:i/>
          <w:iCs/>
          <w:color w:val="170E02"/>
        </w:rPr>
        <w:t>образовывать</w:t>
      </w:r>
      <w:r w:rsidRPr="00A432C7">
        <w:rPr>
          <w:color w:val="170E02"/>
        </w:rPr>
        <w:t xml:space="preserve"> слова с помощью суффиксов и приставок; </w:t>
      </w:r>
      <w:r w:rsidRPr="00A432C7">
        <w:rPr>
          <w:i/>
          <w:iCs/>
          <w:color w:val="170E02"/>
        </w:rPr>
        <w:t>подбирать</w:t>
      </w:r>
      <w:r w:rsidRPr="00A432C7">
        <w:rPr>
          <w:color w:val="170E02"/>
        </w:rPr>
        <w:t xml:space="preserve"> однокоренные слова, в том числе с чередующимися согласными в корне; </w:t>
      </w:r>
      <w:r w:rsidRPr="00A432C7">
        <w:rPr>
          <w:i/>
          <w:iCs/>
          <w:color w:val="170E02"/>
        </w:rPr>
        <w:t>разбирать</w:t>
      </w:r>
      <w:r w:rsidRPr="00A432C7">
        <w:rPr>
          <w:color w:val="170E02"/>
        </w:rPr>
        <w:t xml:space="preserve"> по составу доступные слова; </w:t>
      </w:r>
      <w:r w:rsidRPr="00A432C7">
        <w:rPr>
          <w:i/>
          <w:iCs/>
          <w:color w:val="170E02"/>
        </w:rPr>
        <w:t>выделять</w:t>
      </w:r>
      <w:r w:rsidRPr="00A432C7">
        <w:rPr>
          <w:color w:val="170E02"/>
        </w:rPr>
        <w:t xml:space="preserve"> два корня в сложных словах;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распознавать</w:t>
      </w:r>
      <w:r w:rsidRPr="00A432C7">
        <w:rPr>
          <w:color w:val="170E02"/>
        </w:rPr>
        <w:t xml:space="preserve"> имена существительные, имена прилагательные, личные местоимения, глаголы; </w:t>
      </w:r>
      <w:r w:rsidRPr="00A432C7">
        <w:rPr>
          <w:i/>
          <w:iCs/>
          <w:color w:val="170E02"/>
        </w:rPr>
        <w:t>производить</w:t>
      </w:r>
      <w:r w:rsidRPr="00A432C7">
        <w:rPr>
          <w:color w:val="170E02"/>
        </w:rPr>
        <w:t xml:space="preserve"> морфологический разбор этих частей речи в объёме программы;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определять</w:t>
      </w:r>
      <w:r w:rsidRPr="00A432C7">
        <w:rPr>
          <w:color w:val="170E02"/>
        </w:rPr>
        <w:t xml:space="preserve"> вид предложения по цели высказывания и интонации, правильно </w:t>
      </w:r>
      <w:r w:rsidRPr="00A432C7">
        <w:rPr>
          <w:i/>
          <w:iCs/>
          <w:color w:val="170E02"/>
        </w:rPr>
        <w:t>произносить</w:t>
      </w:r>
      <w:r w:rsidRPr="00A432C7">
        <w:rPr>
          <w:color w:val="170E02"/>
        </w:rPr>
        <w:t xml:space="preserve"> предложения с восклицательной и невосклицательной интонацией, с интонацией перечисления;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разбирать</w:t>
      </w:r>
      <w:r w:rsidRPr="00A432C7">
        <w:rPr>
          <w:color w:val="170E02"/>
        </w:rPr>
        <w:t xml:space="preserve"> предложения по членам, выделять подлежащее и сказуемое, </w:t>
      </w:r>
      <w:r w:rsidRPr="00A432C7">
        <w:rPr>
          <w:i/>
          <w:iCs/>
          <w:color w:val="170E02"/>
        </w:rPr>
        <w:t>ставить вопросы</w:t>
      </w:r>
      <w:r w:rsidRPr="00A432C7">
        <w:rPr>
          <w:color w:val="170E02"/>
        </w:rPr>
        <w:t xml:space="preserve"> к второстепенным членам, определять, какие из них относятся к подлежащему, какие к сказуемому; </w:t>
      </w:r>
      <w:r w:rsidRPr="00A432C7">
        <w:rPr>
          <w:i/>
          <w:iCs/>
          <w:color w:val="170E02"/>
        </w:rPr>
        <w:t>выделять</w:t>
      </w:r>
      <w:r w:rsidRPr="00A432C7">
        <w:rPr>
          <w:color w:val="170E02"/>
        </w:rPr>
        <w:t xml:space="preserve"> из предложения сочетания слов, связанных между собой;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видеть</w:t>
      </w:r>
      <w:r w:rsidRPr="00A432C7">
        <w:rPr>
          <w:color w:val="170E02"/>
        </w:rPr>
        <w:t xml:space="preserve"> в предложении однородные члены, </w:t>
      </w:r>
      <w:r w:rsidRPr="00A432C7">
        <w:rPr>
          <w:i/>
          <w:iCs/>
          <w:color w:val="170E02"/>
        </w:rPr>
        <w:t>ставить запятую</w:t>
      </w:r>
      <w:r w:rsidRPr="00A432C7">
        <w:rPr>
          <w:color w:val="170E02"/>
        </w:rPr>
        <w:t xml:space="preserve"> в предложениях с однородными членами (без союзов, c одиночным союзом </w:t>
      </w:r>
      <w:r w:rsidRPr="00A432C7">
        <w:rPr>
          <w:i/>
          <w:iCs/>
          <w:color w:val="170E02"/>
        </w:rPr>
        <w:t>и</w:t>
      </w:r>
      <w:r w:rsidRPr="00A432C7">
        <w:rPr>
          <w:color w:val="170E02"/>
        </w:rPr>
        <w:t xml:space="preserve">);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составлять</w:t>
      </w:r>
      <w:r w:rsidRPr="00A432C7">
        <w:rPr>
          <w:color w:val="170E02"/>
        </w:rPr>
        <w:t xml:space="preserve"> предложения с однородными членами, </w:t>
      </w:r>
      <w:r w:rsidRPr="00A432C7">
        <w:rPr>
          <w:i/>
          <w:iCs/>
          <w:color w:val="170E02"/>
        </w:rPr>
        <w:t>употреблять</w:t>
      </w:r>
      <w:r w:rsidRPr="00A432C7">
        <w:rPr>
          <w:color w:val="170E02"/>
        </w:rPr>
        <w:t xml:space="preserve"> их в речи;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осознавать</w:t>
      </w:r>
      <w:r w:rsidRPr="00A432C7">
        <w:rPr>
          <w:color w:val="170E02"/>
        </w:rPr>
        <w:t xml:space="preserve"> важность орфографически грамотного письма и роль знаков препинания в письменном общении;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читать</w:t>
      </w:r>
      <w:r w:rsidRPr="00A432C7">
        <w:rPr>
          <w:color w:val="170E02"/>
        </w:rPr>
        <w:t xml:space="preserve"> 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пересказывать текст по плану;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читать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понимать</w:t>
      </w:r>
      <w:r w:rsidRPr="00A432C7">
        <w:rPr>
          <w:color w:val="170E02"/>
        </w:rPr>
        <w:t xml:space="preserve"> учебно-научные тексты (определять количество частей, задавать вопрос к каждой части, составлять план, пересказывать по плану); </w:t>
      </w:r>
    </w:p>
    <w:p w:rsidR="00170CF9" w:rsidRPr="00A432C7" w:rsidRDefault="00170CF9" w:rsidP="00170CF9">
      <w:pPr>
        <w:numPr>
          <w:ilvl w:val="0"/>
          <w:numId w:val="4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письменно </w:t>
      </w:r>
      <w:r w:rsidRPr="00A432C7">
        <w:rPr>
          <w:i/>
          <w:iCs/>
          <w:color w:val="170E02"/>
        </w:rPr>
        <w:t>пересказывать</w:t>
      </w:r>
      <w:r w:rsidRPr="00A432C7">
        <w:rPr>
          <w:color w:val="170E02"/>
        </w:rPr>
        <w:t xml:space="preserve"> текст (писать подробное изложение доступного текста). </w:t>
      </w:r>
    </w:p>
    <w:p w:rsidR="00170CF9" w:rsidRDefault="00170CF9" w:rsidP="00170CF9">
      <w:pPr>
        <w:ind w:left="300" w:right="300"/>
        <w:jc w:val="both"/>
        <w:rPr>
          <w:i/>
          <w:iCs/>
          <w:color w:val="170E02"/>
        </w:rPr>
      </w:pPr>
      <w:r w:rsidRPr="00A432C7">
        <w:rPr>
          <w:i/>
          <w:iCs/>
          <w:color w:val="170E02"/>
        </w:rPr>
        <w:t>Учащиеся должны осмысленно относиться к изучению родного языка, сознательно наблюдать за своей речью, стремиться к употреблению в собственной речи изученных конструкций, слов, к совершенствованию своей речи.</w:t>
      </w: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b/>
          <w:bCs/>
          <w:color w:val="170E02"/>
        </w:rPr>
        <w:t>Личностными результатами</w:t>
      </w:r>
      <w:r w:rsidRPr="00A432C7">
        <w:rPr>
          <w:color w:val="170E02"/>
        </w:rPr>
        <w:t xml:space="preserve"> изучения предмета «Русский язык» являются следующие умения и качества: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эмоциональность; умение </w:t>
      </w:r>
      <w:r w:rsidRPr="00A432C7">
        <w:rPr>
          <w:i/>
          <w:iCs/>
          <w:color w:val="170E02"/>
        </w:rPr>
        <w:t>осознавать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определять</w:t>
      </w:r>
      <w:r w:rsidRPr="00A432C7">
        <w:rPr>
          <w:color w:val="170E02"/>
        </w:rPr>
        <w:t xml:space="preserve"> (называть) свои эмоции;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эмпатия – умение </w:t>
      </w:r>
      <w:r w:rsidRPr="00A432C7">
        <w:rPr>
          <w:i/>
          <w:iCs/>
          <w:color w:val="170E02"/>
        </w:rPr>
        <w:t>осознавать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определять</w:t>
      </w:r>
      <w:r w:rsidRPr="00A432C7">
        <w:rPr>
          <w:color w:val="170E02"/>
        </w:rPr>
        <w:t xml:space="preserve"> эмоции других людей; </w:t>
      </w:r>
      <w:r w:rsidRPr="00A432C7">
        <w:rPr>
          <w:i/>
          <w:iCs/>
          <w:color w:val="170E02"/>
        </w:rPr>
        <w:t>сочувствовать</w:t>
      </w:r>
      <w:r w:rsidRPr="00A432C7">
        <w:rPr>
          <w:color w:val="170E02"/>
        </w:rPr>
        <w:t xml:space="preserve"> другим людям, </w:t>
      </w:r>
      <w:r w:rsidRPr="00A432C7">
        <w:rPr>
          <w:i/>
          <w:iCs/>
          <w:color w:val="170E02"/>
        </w:rPr>
        <w:t>сопереживать</w:t>
      </w:r>
      <w:r w:rsidRPr="00A432C7">
        <w:rPr>
          <w:color w:val="170E02"/>
        </w:rPr>
        <w:t xml:space="preserve">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чувство прекрасного – умение </w:t>
      </w:r>
      <w:r w:rsidRPr="00A432C7">
        <w:rPr>
          <w:i/>
          <w:iCs/>
          <w:color w:val="170E02"/>
        </w:rPr>
        <w:t>чувствовать</w:t>
      </w:r>
      <w:r w:rsidRPr="00A432C7">
        <w:rPr>
          <w:color w:val="170E02"/>
        </w:rPr>
        <w:t xml:space="preserve"> красоту и выразительность речи, </w:t>
      </w:r>
      <w:r w:rsidRPr="00A432C7">
        <w:rPr>
          <w:i/>
          <w:iCs/>
          <w:color w:val="170E02"/>
        </w:rPr>
        <w:t>стремиться</w:t>
      </w:r>
      <w:r w:rsidRPr="00A432C7">
        <w:rPr>
          <w:color w:val="170E02"/>
        </w:rPr>
        <w:t xml:space="preserve"> к совершенствованию собственной речи;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любовь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уважение</w:t>
      </w:r>
      <w:r w:rsidRPr="00A432C7">
        <w:rPr>
          <w:color w:val="170E02"/>
        </w:rPr>
        <w:t xml:space="preserve"> к Отечеству, его языку, культуре;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интерес</w:t>
      </w:r>
      <w:r w:rsidRPr="00A432C7">
        <w:rPr>
          <w:color w:val="170E02"/>
        </w:rPr>
        <w:t xml:space="preserve"> к чтению, к ведению диалога с автором текста; </w:t>
      </w:r>
      <w:r w:rsidRPr="00A432C7">
        <w:rPr>
          <w:i/>
          <w:iCs/>
          <w:color w:val="170E02"/>
        </w:rPr>
        <w:t>потребность</w:t>
      </w:r>
      <w:r w:rsidRPr="00A432C7">
        <w:rPr>
          <w:color w:val="170E02"/>
        </w:rPr>
        <w:t xml:space="preserve"> в чтении;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интерес</w:t>
      </w:r>
      <w:r w:rsidRPr="00A432C7">
        <w:rPr>
          <w:color w:val="170E02"/>
        </w:rPr>
        <w:t xml:space="preserve"> к письму, к созданию собственных текстов, к письменной форме общения;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интерес</w:t>
      </w:r>
      <w:r w:rsidRPr="00A432C7">
        <w:rPr>
          <w:color w:val="170E02"/>
        </w:rPr>
        <w:t xml:space="preserve"> к изучению языка; </w:t>
      </w:r>
    </w:p>
    <w:p w:rsidR="00170CF9" w:rsidRPr="00A432C7" w:rsidRDefault="00170CF9" w:rsidP="00170CF9">
      <w:pPr>
        <w:numPr>
          <w:ilvl w:val="0"/>
          <w:numId w:val="5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осознание</w:t>
      </w:r>
      <w:r w:rsidRPr="00A432C7">
        <w:rPr>
          <w:color w:val="170E02"/>
        </w:rPr>
        <w:t xml:space="preserve"> ответственности за произнесённое и написанное слово. </w:t>
      </w:r>
    </w:p>
    <w:p w:rsidR="00170CF9" w:rsidRDefault="00170CF9" w:rsidP="00170CF9">
      <w:pPr>
        <w:ind w:left="300" w:right="300"/>
        <w:jc w:val="both"/>
        <w:rPr>
          <w:color w:val="170E02"/>
          <w:lang w:val="en-US"/>
        </w:rPr>
      </w:pPr>
      <w:r w:rsidRPr="00A432C7">
        <w:rPr>
          <w:color w:val="170E02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9640A2" w:rsidRPr="009640A2" w:rsidRDefault="009640A2" w:rsidP="00170CF9">
      <w:pPr>
        <w:ind w:left="300" w:right="300"/>
        <w:jc w:val="both"/>
        <w:rPr>
          <w:color w:val="170E02"/>
          <w:lang w:val="en-US"/>
        </w:rPr>
      </w:pP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b/>
          <w:bCs/>
          <w:color w:val="170E02"/>
        </w:rPr>
        <w:t>Метапредметными результатами</w:t>
      </w:r>
      <w:r w:rsidRPr="00A432C7">
        <w:rPr>
          <w:color w:val="170E02"/>
        </w:rPr>
        <w:t xml:space="preserve"> изучения курса «Русский язык» является формирование универсальных учебных действий (УУД).</w:t>
      </w: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i/>
          <w:iCs/>
          <w:color w:val="170E02"/>
        </w:rPr>
        <w:t>Регулятивные УУД:</w:t>
      </w:r>
    </w:p>
    <w:p w:rsidR="00170CF9" w:rsidRPr="00A432C7" w:rsidRDefault="00170CF9" w:rsidP="00170CF9">
      <w:pPr>
        <w:numPr>
          <w:ilvl w:val="0"/>
          <w:numId w:val="6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самостоятельно </w:t>
      </w:r>
      <w:r w:rsidRPr="00A432C7">
        <w:rPr>
          <w:i/>
          <w:iCs/>
          <w:color w:val="170E02"/>
        </w:rPr>
        <w:t>формулировать</w:t>
      </w:r>
      <w:r w:rsidRPr="00A432C7">
        <w:rPr>
          <w:color w:val="170E02"/>
        </w:rPr>
        <w:t xml:space="preserve"> тему и цели урока; </w:t>
      </w:r>
    </w:p>
    <w:p w:rsidR="00170CF9" w:rsidRPr="00A432C7" w:rsidRDefault="00170CF9" w:rsidP="00170CF9">
      <w:pPr>
        <w:numPr>
          <w:ilvl w:val="0"/>
          <w:numId w:val="6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lastRenderedPageBreak/>
        <w:t>составлять план</w:t>
      </w:r>
      <w:r w:rsidRPr="00A432C7">
        <w:rPr>
          <w:color w:val="170E02"/>
        </w:rPr>
        <w:t xml:space="preserve"> решения учебной проблемы совместно с учителем; </w:t>
      </w:r>
    </w:p>
    <w:p w:rsidR="00170CF9" w:rsidRPr="00A432C7" w:rsidRDefault="00170CF9" w:rsidP="00170CF9">
      <w:pPr>
        <w:numPr>
          <w:ilvl w:val="0"/>
          <w:numId w:val="6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работать</w:t>
      </w:r>
      <w:r w:rsidRPr="00A432C7">
        <w:rPr>
          <w:color w:val="170E02"/>
        </w:rPr>
        <w:t xml:space="preserve"> по плану, сверяя свои действия с целью, </w:t>
      </w:r>
      <w:r w:rsidRPr="00A432C7">
        <w:rPr>
          <w:i/>
          <w:iCs/>
          <w:color w:val="170E02"/>
        </w:rPr>
        <w:t>корректировать</w:t>
      </w:r>
      <w:r w:rsidRPr="00A432C7">
        <w:rPr>
          <w:color w:val="170E02"/>
        </w:rPr>
        <w:t xml:space="preserve"> свою деятельность; </w:t>
      </w:r>
    </w:p>
    <w:p w:rsidR="00170CF9" w:rsidRPr="00A432C7" w:rsidRDefault="00170CF9" w:rsidP="00170CF9">
      <w:pPr>
        <w:numPr>
          <w:ilvl w:val="0"/>
          <w:numId w:val="6"/>
        </w:numPr>
        <w:ind w:left="600" w:right="300"/>
        <w:rPr>
          <w:color w:val="170E02"/>
        </w:rPr>
      </w:pPr>
      <w:r w:rsidRPr="00A432C7">
        <w:rPr>
          <w:color w:val="170E02"/>
        </w:rPr>
        <w:t xml:space="preserve">в диалоге с учителем вырабатывать критерии оценки и </w:t>
      </w:r>
      <w:r w:rsidRPr="00A432C7">
        <w:rPr>
          <w:i/>
          <w:iCs/>
          <w:color w:val="170E02"/>
        </w:rPr>
        <w:t>определять</w:t>
      </w:r>
      <w:r w:rsidRPr="00A432C7">
        <w:rPr>
          <w:color w:val="170E02"/>
        </w:rPr>
        <w:t xml:space="preserve"> степень успешности своей работы и работы других в соответствии с этими критериями. </w:t>
      </w: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color w:val="170E02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i/>
          <w:iCs/>
          <w:color w:val="170E02"/>
        </w:rPr>
        <w:t>Познавательные УУД: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вычитывать</w:t>
      </w:r>
      <w:r w:rsidRPr="00A432C7">
        <w:rPr>
          <w:color w:val="170E02"/>
        </w:rPr>
        <w:t xml:space="preserve"> все виды текстовой информации: фактуальную, подтекстовую, концептуальную;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пользоваться</w:t>
      </w:r>
      <w:r w:rsidRPr="00A432C7">
        <w:rPr>
          <w:color w:val="170E02"/>
        </w:rPr>
        <w:t xml:space="preserve"> разными видами чтения: изучающим, просмотровым, ознакомительным;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D25E15">
        <w:rPr>
          <w:bCs/>
          <w:color w:val="170E02"/>
        </w:rPr>
        <w:t>извлекать</w:t>
      </w:r>
      <w:r w:rsidRPr="00A432C7">
        <w:rPr>
          <w:color w:val="170E02"/>
        </w:rPr>
        <w:t xml:space="preserve"> информацию, представленную в разных формах (сплошной текст; несплошной текст – иллюстрация, таблица, схема);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перерабатывать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преобразовывать</w:t>
      </w:r>
      <w:r w:rsidRPr="00A432C7">
        <w:rPr>
          <w:color w:val="170E02"/>
        </w:rPr>
        <w:t xml:space="preserve"> информацию из одной формы в другую (составлять план, таблицу, схему);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пользоваться</w:t>
      </w:r>
      <w:r w:rsidRPr="00A432C7">
        <w:rPr>
          <w:color w:val="170E02"/>
        </w:rPr>
        <w:t xml:space="preserve"> словарями, справочниками;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осуществлять</w:t>
      </w:r>
      <w:r w:rsidRPr="00A432C7">
        <w:rPr>
          <w:color w:val="170E02"/>
        </w:rPr>
        <w:t xml:space="preserve"> анализ и синтез;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устанавливать</w:t>
      </w:r>
      <w:r w:rsidRPr="00A432C7">
        <w:rPr>
          <w:color w:val="170E02"/>
        </w:rPr>
        <w:t xml:space="preserve"> причинно-следственные связи; </w:t>
      </w:r>
    </w:p>
    <w:p w:rsidR="00170CF9" w:rsidRPr="00A432C7" w:rsidRDefault="00170CF9" w:rsidP="00170CF9">
      <w:pPr>
        <w:numPr>
          <w:ilvl w:val="0"/>
          <w:numId w:val="7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строить</w:t>
      </w:r>
      <w:r w:rsidRPr="00A432C7">
        <w:rPr>
          <w:color w:val="170E02"/>
        </w:rPr>
        <w:t xml:space="preserve"> рассуждения; </w:t>
      </w: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color w:val="170E02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170CF9" w:rsidRPr="00A432C7" w:rsidRDefault="00170CF9" w:rsidP="00170CF9">
      <w:pPr>
        <w:ind w:left="300" w:right="300"/>
        <w:jc w:val="both"/>
        <w:rPr>
          <w:color w:val="170E02"/>
        </w:rPr>
      </w:pPr>
      <w:r w:rsidRPr="00A432C7">
        <w:rPr>
          <w:i/>
          <w:iCs/>
          <w:color w:val="170E02"/>
        </w:rPr>
        <w:t>Коммуникативные УУД:</w:t>
      </w:r>
    </w:p>
    <w:p w:rsidR="00170CF9" w:rsidRPr="00A432C7" w:rsidRDefault="00170CF9" w:rsidP="00170CF9">
      <w:pPr>
        <w:numPr>
          <w:ilvl w:val="0"/>
          <w:numId w:val="8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оформлять</w:t>
      </w:r>
      <w:r w:rsidRPr="00A432C7">
        <w:rPr>
          <w:color w:val="170E02"/>
        </w:rPr>
        <w:t xml:space="preserve"> свои мысли в устной и письменной форме с учётом речевой ситуации; </w:t>
      </w:r>
    </w:p>
    <w:p w:rsidR="00170CF9" w:rsidRPr="00A432C7" w:rsidRDefault="00170CF9" w:rsidP="00170CF9">
      <w:pPr>
        <w:numPr>
          <w:ilvl w:val="0"/>
          <w:numId w:val="8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адекватно использовать</w:t>
      </w:r>
      <w:r w:rsidRPr="00A432C7">
        <w:rPr>
          <w:color w:val="170E02"/>
        </w:rPr>
        <w:t xml:space="preserve"> речевые средства для решения различных коммуникативных задач; владеть монологической и диалогической формами речи. </w:t>
      </w:r>
    </w:p>
    <w:p w:rsidR="00170CF9" w:rsidRPr="00A432C7" w:rsidRDefault="00170CF9" w:rsidP="00170CF9">
      <w:pPr>
        <w:numPr>
          <w:ilvl w:val="0"/>
          <w:numId w:val="8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высказывать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обосновывать</w:t>
      </w:r>
      <w:r w:rsidRPr="00A432C7">
        <w:rPr>
          <w:color w:val="170E02"/>
        </w:rPr>
        <w:t xml:space="preserve"> свою точку зрения; </w:t>
      </w:r>
    </w:p>
    <w:p w:rsidR="00170CF9" w:rsidRPr="00A432C7" w:rsidRDefault="00170CF9" w:rsidP="00170CF9">
      <w:pPr>
        <w:numPr>
          <w:ilvl w:val="0"/>
          <w:numId w:val="8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слушать</w:t>
      </w:r>
      <w:r w:rsidRPr="00A432C7">
        <w:rPr>
          <w:color w:val="170E02"/>
        </w:rPr>
        <w:t xml:space="preserve"> и </w:t>
      </w:r>
      <w:r w:rsidRPr="00A432C7">
        <w:rPr>
          <w:i/>
          <w:iCs/>
          <w:color w:val="170E02"/>
        </w:rPr>
        <w:t>слышать</w:t>
      </w:r>
      <w:r w:rsidRPr="00A432C7">
        <w:rPr>
          <w:color w:val="170E02"/>
        </w:rPr>
        <w:t xml:space="preserve"> других, пытаться принимать иную точку зрения, быть готовым корректировать свою точку зрения; </w:t>
      </w:r>
    </w:p>
    <w:p w:rsidR="00170CF9" w:rsidRPr="00A432C7" w:rsidRDefault="00170CF9" w:rsidP="00170CF9">
      <w:pPr>
        <w:numPr>
          <w:ilvl w:val="0"/>
          <w:numId w:val="8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договариваться</w:t>
      </w:r>
      <w:r w:rsidRPr="00A432C7">
        <w:rPr>
          <w:color w:val="170E02"/>
        </w:rPr>
        <w:t xml:space="preserve"> и приходить к общему решению в совместной деятельности; </w:t>
      </w:r>
    </w:p>
    <w:p w:rsidR="00170CF9" w:rsidRDefault="00170CF9" w:rsidP="00170CF9">
      <w:pPr>
        <w:numPr>
          <w:ilvl w:val="0"/>
          <w:numId w:val="8"/>
        </w:numPr>
        <w:ind w:left="600" w:right="300"/>
        <w:rPr>
          <w:color w:val="170E02"/>
        </w:rPr>
      </w:pPr>
      <w:r w:rsidRPr="00A432C7">
        <w:rPr>
          <w:i/>
          <w:iCs/>
          <w:color w:val="170E02"/>
        </w:rPr>
        <w:t>задавать вопросы</w:t>
      </w:r>
      <w:r w:rsidRPr="00A432C7">
        <w:rPr>
          <w:color w:val="170E02"/>
        </w:rPr>
        <w:t xml:space="preserve">. </w:t>
      </w:r>
    </w:p>
    <w:p w:rsidR="0097678E" w:rsidRPr="0097678E" w:rsidRDefault="0097678E" w:rsidP="0097678E">
      <w:pPr>
        <w:pStyle w:val="a4"/>
        <w:jc w:val="both"/>
        <w:rPr>
          <w:b/>
        </w:rPr>
      </w:pPr>
    </w:p>
    <w:p w:rsidR="0097678E" w:rsidRPr="0097678E" w:rsidRDefault="0097678E" w:rsidP="0097678E">
      <w:pPr>
        <w:ind w:left="360"/>
        <w:jc w:val="both"/>
        <w:rPr>
          <w:b/>
        </w:rPr>
      </w:pPr>
      <w:r w:rsidRPr="0097678E">
        <w:rPr>
          <w:b/>
        </w:rPr>
        <w:t>Содержание программы (170ч)</w:t>
      </w:r>
      <w:r w:rsidRPr="0097678E">
        <w:rPr>
          <w:b/>
          <w:bCs/>
          <w:color w:val="170E02"/>
        </w:rPr>
        <w:tab/>
      </w:r>
    </w:p>
    <w:p w:rsidR="0097678E" w:rsidRPr="0097678E" w:rsidRDefault="0097678E" w:rsidP="0097678E">
      <w:pPr>
        <w:pStyle w:val="a4"/>
        <w:numPr>
          <w:ilvl w:val="0"/>
          <w:numId w:val="8"/>
        </w:numPr>
        <w:ind w:right="300"/>
        <w:jc w:val="both"/>
        <w:rPr>
          <w:color w:val="170E02"/>
        </w:rPr>
      </w:pPr>
      <w:r w:rsidRPr="0097678E">
        <w:rPr>
          <w:b/>
          <w:bCs/>
          <w:color w:val="170E02"/>
        </w:rPr>
        <w:t>Повторение. (13 ч)</w:t>
      </w:r>
    </w:p>
    <w:p w:rsidR="0097678E" w:rsidRPr="0097678E" w:rsidRDefault="0097678E" w:rsidP="0097678E">
      <w:pPr>
        <w:pStyle w:val="a4"/>
        <w:numPr>
          <w:ilvl w:val="0"/>
          <w:numId w:val="8"/>
        </w:numPr>
        <w:ind w:right="300"/>
        <w:jc w:val="both"/>
        <w:rPr>
          <w:color w:val="170E02"/>
        </w:rPr>
      </w:pPr>
      <w:r w:rsidRPr="0097678E">
        <w:rPr>
          <w:b/>
          <w:bCs/>
          <w:color w:val="170E02"/>
        </w:rPr>
        <w:t>Слово. (117 ч)</w:t>
      </w:r>
      <w:r w:rsidRPr="0097678E">
        <w:rPr>
          <w:i/>
          <w:iCs/>
          <w:color w:val="170E02"/>
        </w:rPr>
        <w:t xml:space="preserve"> </w:t>
      </w:r>
    </w:p>
    <w:p w:rsidR="0097678E" w:rsidRPr="0097678E" w:rsidRDefault="0097678E" w:rsidP="0097678E">
      <w:pPr>
        <w:pStyle w:val="a4"/>
        <w:numPr>
          <w:ilvl w:val="0"/>
          <w:numId w:val="8"/>
        </w:numPr>
        <w:ind w:right="300"/>
        <w:jc w:val="both"/>
        <w:rPr>
          <w:color w:val="170E02"/>
        </w:rPr>
      </w:pPr>
      <w:r w:rsidRPr="0097678E">
        <w:rPr>
          <w:b/>
          <w:bCs/>
          <w:color w:val="170E02"/>
        </w:rPr>
        <w:t>Предложение и текст. (27 ч)</w:t>
      </w:r>
    </w:p>
    <w:p w:rsidR="0097678E" w:rsidRPr="0097678E" w:rsidRDefault="0097678E" w:rsidP="0097678E">
      <w:pPr>
        <w:pStyle w:val="a4"/>
        <w:numPr>
          <w:ilvl w:val="0"/>
          <w:numId w:val="8"/>
        </w:numPr>
        <w:ind w:right="300"/>
        <w:jc w:val="both"/>
        <w:rPr>
          <w:color w:val="170E02"/>
        </w:rPr>
      </w:pPr>
      <w:r w:rsidRPr="0097678E">
        <w:rPr>
          <w:b/>
          <w:bCs/>
          <w:color w:val="170E02"/>
        </w:rPr>
        <w:t>Повторение. (13 ч)</w:t>
      </w:r>
    </w:p>
    <w:p w:rsidR="0097678E" w:rsidRPr="0097678E" w:rsidRDefault="0097678E" w:rsidP="0097678E">
      <w:pPr>
        <w:pStyle w:val="a4"/>
        <w:numPr>
          <w:ilvl w:val="0"/>
          <w:numId w:val="8"/>
        </w:numPr>
        <w:ind w:right="300"/>
        <w:jc w:val="both"/>
        <w:rPr>
          <w:color w:val="170E02"/>
        </w:rPr>
      </w:pPr>
      <w:r w:rsidRPr="0097678E">
        <w:rPr>
          <w:b/>
          <w:bCs/>
          <w:color w:val="170E02"/>
        </w:rPr>
        <w:t>Развитие речи</w:t>
      </w:r>
      <w:r w:rsidRPr="0097678E">
        <w:rPr>
          <w:color w:val="170E02"/>
        </w:rPr>
        <w:t xml:space="preserve"> – одно из направлений работы на всех уроках русского языка. Продолжение обогащения словарного запаса учащихся в ходе лексической работы и анализа состава слова, работы с текстом. Обогащение грамматического строя речи конструкциями с однородными членами, сложными предложениями. Развитие связной устной речи в ходе работы с языковым материалом, чтения текстов и т.д. Развитие связной письменной речи (написание свободных диктантов, изложений, небольших сочинений по картинкам и опорным словам). Развитие орфоэпических навыков.</w:t>
      </w:r>
    </w:p>
    <w:p w:rsidR="0097678E" w:rsidRPr="0097678E" w:rsidRDefault="0097678E" w:rsidP="0024537B">
      <w:pPr>
        <w:pStyle w:val="a4"/>
        <w:numPr>
          <w:ilvl w:val="0"/>
          <w:numId w:val="8"/>
        </w:numPr>
        <w:ind w:right="300"/>
        <w:jc w:val="both"/>
        <w:rPr>
          <w:color w:val="170E02"/>
        </w:rPr>
      </w:pPr>
      <w:r w:rsidRPr="0097678E">
        <w:rPr>
          <w:b/>
          <w:bCs/>
          <w:color w:val="170E02"/>
        </w:rPr>
        <w:t>Каллиграфия.</w:t>
      </w:r>
      <w:r w:rsidRPr="0097678E">
        <w:rPr>
          <w:color w:val="170E02"/>
        </w:rPr>
        <w:t xml:space="preserve"> Закрепление навыка начертания букв, способов соединений. Работа по совершенствованию почерка, устранению недочётов графического характера.</w:t>
      </w:r>
    </w:p>
    <w:p w:rsidR="00170CF9" w:rsidRDefault="00170CF9" w:rsidP="0024537B">
      <w:pPr>
        <w:pStyle w:val="c1"/>
        <w:rPr>
          <w:rStyle w:val="c28"/>
        </w:rPr>
      </w:pPr>
      <w:r w:rsidRPr="00AB17D8">
        <w:rPr>
          <w:b/>
        </w:rPr>
        <w:t>Учебно –методический комплект</w:t>
      </w:r>
    </w:p>
    <w:p w:rsidR="0024537B" w:rsidRDefault="0024537B" w:rsidP="0024537B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2"/>
        </w:rPr>
        <w:t>Бунеев Р.Н., Бунеева Е.В., Русский язык. 3 класс. — М: Баласс. 2012</w:t>
      </w:r>
    </w:p>
    <w:p w:rsidR="0024537B" w:rsidRDefault="0024537B" w:rsidP="0024537B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2"/>
        </w:rPr>
        <w:t>Бунеева Е.В. Проверочные и контрольные работы по русскому языку. 3 класс: варианты 1, 2. - М: Баласс. 2012</w:t>
      </w:r>
    </w:p>
    <w:p w:rsidR="0024537B" w:rsidRDefault="0024537B" w:rsidP="0024537B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2"/>
        </w:rPr>
        <w:t>Бунеева Е.В., Комиссарова Л.Ю., Яковлева М.А. Русский язык 3 класс. методические рекомендации для учителя. - М.: Баласс. 2012</w:t>
      </w:r>
    </w:p>
    <w:p w:rsidR="00E36A4E" w:rsidRDefault="0024537B" w:rsidP="0097678E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2"/>
        </w:rPr>
        <w:t>Комиссарова Л.Ю. Дидактический материал к учебнику «Русский язык» для 3 класса  Бунеев Р.Н., Бунеева Е.В.  – М.: Баласс. Школьный дом, 2012</w:t>
      </w:r>
    </w:p>
    <w:sectPr w:rsidR="00E36A4E" w:rsidSect="0097678E">
      <w:pgSz w:w="11906" w:h="16838"/>
      <w:pgMar w:top="426" w:right="70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906" w:rsidRDefault="00D53906" w:rsidP="00170CF9">
      <w:r>
        <w:separator/>
      </w:r>
    </w:p>
  </w:endnote>
  <w:endnote w:type="continuationSeparator" w:id="1">
    <w:p w:rsidR="00D53906" w:rsidRDefault="00D53906" w:rsidP="00170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906" w:rsidRDefault="00D53906" w:rsidP="00170CF9">
      <w:r>
        <w:separator/>
      </w:r>
    </w:p>
  </w:footnote>
  <w:footnote w:type="continuationSeparator" w:id="1">
    <w:p w:rsidR="00D53906" w:rsidRDefault="00D53906" w:rsidP="00170C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36C8"/>
    <w:multiLevelType w:val="multilevel"/>
    <w:tmpl w:val="90AE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532DF8"/>
    <w:multiLevelType w:val="multilevel"/>
    <w:tmpl w:val="5B204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8B1903"/>
    <w:multiLevelType w:val="multilevel"/>
    <w:tmpl w:val="615C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4024F4"/>
    <w:multiLevelType w:val="multilevel"/>
    <w:tmpl w:val="D0A6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172752"/>
    <w:multiLevelType w:val="multilevel"/>
    <w:tmpl w:val="3FF40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313E43"/>
    <w:multiLevelType w:val="multilevel"/>
    <w:tmpl w:val="8F4A7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FC0BA0"/>
    <w:multiLevelType w:val="multilevel"/>
    <w:tmpl w:val="6D98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70D6016"/>
    <w:multiLevelType w:val="multilevel"/>
    <w:tmpl w:val="05BA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23B9"/>
    <w:rsid w:val="00112963"/>
    <w:rsid w:val="00170CF9"/>
    <w:rsid w:val="0024537B"/>
    <w:rsid w:val="007C1592"/>
    <w:rsid w:val="009640A2"/>
    <w:rsid w:val="0097678E"/>
    <w:rsid w:val="00D53906"/>
    <w:rsid w:val="00E123B9"/>
    <w:rsid w:val="00E36A4E"/>
    <w:rsid w:val="00E64153"/>
    <w:rsid w:val="00EB2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E123B9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customStyle="1" w:styleId="c5">
    <w:name w:val="c5"/>
    <w:basedOn w:val="a"/>
    <w:rsid w:val="00E64153"/>
    <w:pPr>
      <w:spacing w:before="100" w:beforeAutospacing="1" w:after="100" w:afterAutospacing="1"/>
    </w:pPr>
  </w:style>
  <w:style w:type="character" w:customStyle="1" w:styleId="c16">
    <w:name w:val="c16"/>
    <w:basedOn w:val="a0"/>
    <w:rsid w:val="00E64153"/>
  </w:style>
  <w:style w:type="character" w:customStyle="1" w:styleId="c2">
    <w:name w:val="c2"/>
    <w:basedOn w:val="a0"/>
    <w:rsid w:val="00E64153"/>
  </w:style>
  <w:style w:type="paragraph" w:customStyle="1" w:styleId="c19">
    <w:name w:val="c19"/>
    <w:basedOn w:val="a"/>
    <w:rsid w:val="00E64153"/>
    <w:pPr>
      <w:spacing w:before="100" w:beforeAutospacing="1" w:after="100" w:afterAutospacing="1"/>
    </w:pPr>
  </w:style>
  <w:style w:type="character" w:customStyle="1" w:styleId="c11">
    <w:name w:val="c11"/>
    <w:basedOn w:val="a0"/>
    <w:rsid w:val="00E64153"/>
  </w:style>
  <w:style w:type="character" w:customStyle="1" w:styleId="c25">
    <w:name w:val="c25"/>
    <w:basedOn w:val="a0"/>
    <w:rsid w:val="00E64153"/>
  </w:style>
  <w:style w:type="character" w:styleId="a3">
    <w:name w:val="Strong"/>
    <w:basedOn w:val="a0"/>
    <w:qFormat/>
    <w:rsid w:val="00E64153"/>
    <w:rPr>
      <w:b/>
      <w:bCs/>
    </w:rPr>
  </w:style>
  <w:style w:type="paragraph" w:customStyle="1" w:styleId="c1">
    <w:name w:val="c1"/>
    <w:basedOn w:val="a"/>
    <w:rsid w:val="0024537B"/>
    <w:pPr>
      <w:spacing w:before="100" w:beforeAutospacing="1" w:after="100" w:afterAutospacing="1"/>
    </w:pPr>
  </w:style>
  <w:style w:type="character" w:customStyle="1" w:styleId="c28">
    <w:name w:val="c28"/>
    <w:basedOn w:val="a0"/>
    <w:rsid w:val="0024537B"/>
  </w:style>
  <w:style w:type="paragraph" w:styleId="a4">
    <w:name w:val="List Paragraph"/>
    <w:basedOn w:val="a"/>
    <w:uiPriority w:val="34"/>
    <w:qFormat/>
    <w:rsid w:val="0024537B"/>
    <w:pPr>
      <w:ind w:left="720"/>
      <w:contextualSpacing/>
    </w:pPr>
  </w:style>
  <w:style w:type="paragraph" w:customStyle="1" w:styleId="c24">
    <w:name w:val="c24"/>
    <w:basedOn w:val="a"/>
    <w:rsid w:val="0024537B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170C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70C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AF651-9E85-4758-919B-4E660757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2014-08-29T15:05:00Z</cp:lastPrinted>
  <dcterms:created xsi:type="dcterms:W3CDTF">2013-07-30T09:48:00Z</dcterms:created>
  <dcterms:modified xsi:type="dcterms:W3CDTF">2014-08-29T15:06:00Z</dcterms:modified>
</cp:coreProperties>
</file>